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361"/>
        <w:tblW w:w="10497" w:type="dxa"/>
        <w:tblInd w:w="0" w:type="dxa"/>
        <w:tblLook w:val="04A0" w:firstRow="1" w:lastRow="0" w:firstColumn="1" w:lastColumn="0" w:noHBand="0" w:noVBand="1"/>
      </w:tblPr>
      <w:tblGrid>
        <w:gridCol w:w="7650"/>
        <w:gridCol w:w="2847"/>
      </w:tblGrid>
      <w:tr w:rsidR="00534FC7" w14:paraId="6C248E91" w14:textId="77777777" w:rsidTr="00534FC7">
        <w:trPr>
          <w:trHeight w:val="65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985B" w14:textId="58A5FCDA" w:rsidR="00534FC7" w:rsidRPr="00534FC7" w:rsidRDefault="00534FC7" w:rsidP="00534FC7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534FC7">
              <w:rPr>
                <w:b/>
                <w:bCs/>
                <w:sz w:val="40"/>
                <w:szCs w:val="40"/>
              </w:rPr>
              <w:t>ENDOKRINOLOŠKI PREGLED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93AF" w14:textId="23953B79" w:rsidR="00534FC7" w:rsidRPr="00534FC7" w:rsidRDefault="004804A2" w:rsidP="00534FC7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80</w:t>
            </w:r>
            <w:r w:rsidR="00534FC7" w:rsidRPr="00534FC7">
              <w:rPr>
                <w:rFonts w:cstheme="minorHAnsi"/>
                <w:b/>
                <w:bCs/>
                <w:sz w:val="40"/>
                <w:szCs w:val="40"/>
              </w:rPr>
              <w:t>,00€</w:t>
            </w:r>
          </w:p>
        </w:tc>
      </w:tr>
      <w:tr w:rsidR="00534FC7" w14:paraId="47179616" w14:textId="77777777" w:rsidTr="00534FC7">
        <w:trPr>
          <w:trHeight w:val="63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4364" w14:textId="61C6AEC0" w:rsidR="00534FC7" w:rsidRPr="00534FC7" w:rsidRDefault="00534FC7" w:rsidP="00534FC7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534FC7">
              <w:rPr>
                <w:b/>
                <w:bCs/>
                <w:sz w:val="40"/>
                <w:szCs w:val="40"/>
              </w:rPr>
              <w:t>PREGLED DIJABETOLOGA I SAVJETOVANJE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0C3" w14:textId="37F63C09" w:rsidR="00534FC7" w:rsidRPr="00534FC7" w:rsidRDefault="004804A2" w:rsidP="00534FC7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80</w:t>
            </w:r>
            <w:r w:rsidR="00534FC7" w:rsidRPr="00534FC7">
              <w:rPr>
                <w:rFonts w:cstheme="minorHAnsi"/>
                <w:b/>
                <w:bCs/>
                <w:sz w:val="40"/>
                <w:szCs w:val="40"/>
              </w:rPr>
              <w:t>,00€</w:t>
            </w:r>
          </w:p>
        </w:tc>
      </w:tr>
      <w:tr w:rsidR="00534FC7" w14:paraId="27E6B173" w14:textId="77777777" w:rsidTr="00534FC7">
        <w:trPr>
          <w:trHeight w:val="65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9D89" w14:textId="7DC6DEF2" w:rsidR="00534FC7" w:rsidRPr="00534FC7" w:rsidRDefault="00534FC7" w:rsidP="00534FC7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534FC7">
              <w:rPr>
                <w:b/>
                <w:bCs/>
                <w:sz w:val="40"/>
                <w:szCs w:val="40"/>
              </w:rPr>
              <w:t>INDIVIDUALNI JELOVNICI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EE9" w14:textId="5EC34E99" w:rsidR="00534FC7" w:rsidRPr="00534FC7" w:rsidRDefault="00534FC7" w:rsidP="00534FC7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534FC7">
              <w:rPr>
                <w:b/>
                <w:bCs/>
                <w:sz w:val="40"/>
                <w:szCs w:val="40"/>
              </w:rPr>
              <w:t>90,00</w:t>
            </w:r>
            <w:r w:rsidRPr="00534FC7">
              <w:rPr>
                <w:rFonts w:cstheme="minorHAnsi"/>
                <w:b/>
                <w:bCs/>
                <w:sz w:val="40"/>
                <w:szCs w:val="40"/>
              </w:rPr>
              <w:t>€</w:t>
            </w:r>
          </w:p>
        </w:tc>
      </w:tr>
      <w:tr w:rsidR="00534FC7" w14:paraId="4F5C235A" w14:textId="77777777" w:rsidTr="00534FC7">
        <w:trPr>
          <w:trHeight w:val="65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458B" w14:textId="3141B657" w:rsidR="00534FC7" w:rsidRPr="00534FC7" w:rsidRDefault="00534FC7" w:rsidP="00534FC7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534FC7">
              <w:rPr>
                <w:b/>
                <w:bCs/>
                <w:sz w:val="40"/>
                <w:szCs w:val="40"/>
              </w:rPr>
              <w:t>INDIVIDUALIZIRANA EDUAKCIJA OSOBA OBOLJELIH OD ŠEĆERNE BOLESTI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B40" w14:textId="2F46EFB1" w:rsidR="00534FC7" w:rsidRPr="00534FC7" w:rsidRDefault="004804A2" w:rsidP="00534FC7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</w:t>
            </w:r>
            <w:r w:rsidR="00534FC7" w:rsidRPr="00534FC7">
              <w:rPr>
                <w:b/>
                <w:bCs/>
                <w:sz w:val="40"/>
                <w:szCs w:val="40"/>
              </w:rPr>
              <w:t>,00</w:t>
            </w:r>
            <w:r w:rsidR="00534FC7" w:rsidRPr="00534FC7">
              <w:rPr>
                <w:rFonts w:cstheme="minorHAnsi"/>
                <w:b/>
                <w:bCs/>
                <w:sz w:val="40"/>
                <w:szCs w:val="40"/>
              </w:rPr>
              <w:t>€</w:t>
            </w:r>
          </w:p>
        </w:tc>
      </w:tr>
      <w:tr w:rsidR="00534FC7" w14:paraId="6ED3E194" w14:textId="77777777" w:rsidTr="00534FC7">
        <w:trPr>
          <w:trHeight w:val="65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0A04" w14:textId="72F9A77B" w:rsidR="00534FC7" w:rsidRPr="00534FC7" w:rsidRDefault="00534FC7" w:rsidP="00534FC7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534FC7">
              <w:rPr>
                <w:b/>
                <w:bCs/>
                <w:sz w:val="40"/>
                <w:szCs w:val="40"/>
              </w:rPr>
              <w:t>UZV ŠTITNJAČE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F885" w14:textId="1DBC49A6" w:rsidR="00534FC7" w:rsidRPr="00534FC7" w:rsidRDefault="004804A2" w:rsidP="00534FC7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6</w:t>
            </w:r>
            <w:r w:rsidR="00534FC7" w:rsidRPr="00534FC7">
              <w:rPr>
                <w:rFonts w:cstheme="minorHAnsi"/>
                <w:b/>
                <w:bCs/>
                <w:sz w:val="40"/>
                <w:szCs w:val="40"/>
              </w:rPr>
              <w:t>0,00€</w:t>
            </w:r>
          </w:p>
        </w:tc>
      </w:tr>
    </w:tbl>
    <w:p w14:paraId="123A8E6C" w14:textId="77777777" w:rsidR="00534FC7" w:rsidRDefault="00534FC7" w:rsidP="00534FC7">
      <w:pPr>
        <w:jc w:val="center"/>
        <w:rPr>
          <w:sz w:val="48"/>
          <w:szCs w:val="48"/>
        </w:rPr>
      </w:pPr>
    </w:p>
    <w:p w14:paraId="3CD07AF8" w14:textId="77777777" w:rsidR="00534FC7" w:rsidRDefault="00534FC7" w:rsidP="00534FC7">
      <w:pPr>
        <w:jc w:val="center"/>
        <w:rPr>
          <w:sz w:val="48"/>
          <w:szCs w:val="48"/>
        </w:rPr>
      </w:pPr>
    </w:p>
    <w:p w14:paraId="3C6A3148" w14:textId="6B7684C5" w:rsidR="00534FC7" w:rsidRPr="00534FC7" w:rsidRDefault="00534FC7" w:rsidP="00534FC7">
      <w:pPr>
        <w:jc w:val="center"/>
        <w:rPr>
          <w:sz w:val="48"/>
          <w:szCs w:val="48"/>
        </w:rPr>
      </w:pPr>
      <w:r w:rsidRPr="00534FC7">
        <w:rPr>
          <w:sz w:val="48"/>
          <w:szCs w:val="48"/>
        </w:rPr>
        <w:t>Poliklinika Salzer</w:t>
      </w:r>
    </w:p>
    <w:p w14:paraId="2FB1928B" w14:textId="2950C30A" w:rsidR="00534FC7" w:rsidRPr="00534FC7" w:rsidRDefault="00534FC7" w:rsidP="00534FC7">
      <w:pPr>
        <w:jc w:val="center"/>
        <w:rPr>
          <w:b/>
          <w:bCs/>
          <w:sz w:val="48"/>
          <w:szCs w:val="48"/>
        </w:rPr>
      </w:pPr>
      <w:r w:rsidRPr="00534FC7">
        <w:rPr>
          <w:b/>
          <w:bCs/>
          <w:sz w:val="48"/>
          <w:szCs w:val="48"/>
        </w:rPr>
        <w:t>ENDOKRINOLOŠKA ORDINACIJA</w:t>
      </w:r>
    </w:p>
    <w:p w14:paraId="1C505620" w14:textId="42142865" w:rsidR="00534FC7" w:rsidRPr="00534FC7" w:rsidRDefault="00534FC7" w:rsidP="00534FC7">
      <w:pPr>
        <w:jc w:val="center"/>
        <w:rPr>
          <w:b/>
          <w:bCs/>
          <w:sz w:val="48"/>
          <w:szCs w:val="48"/>
        </w:rPr>
      </w:pPr>
      <w:r w:rsidRPr="00534FC7">
        <w:rPr>
          <w:b/>
          <w:bCs/>
          <w:sz w:val="48"/>
          <w:szCs w:val="48"/>
        </w:rPr>
        <w:t>dr.sc. Kristina Blaslov, dr.med.,</w:t>
      </w:r>
    </w:p>
    <w:p w14:paraId="6C187AAD" w14:textId="00FFBA5D" w:rsidR="00534FC7" w:rsidRPr="00534FC7" w:rsidRDefault="00534FC7" w:rsidP="00534FC7">
      <w:pPr>
        <w:jc w:val="center"/>
        <w:rPr>
          <w:sz w:val="36"/>
          <w:szCs w:val="36"/>
        </w:rPr>
      </w:pPr>
      <w:r w:rsidRPr="00534FC7">
        <w:rPr>
          <w:sz w:val="36"/>
          <w:szCs w:val="36"/>
        </w:rPr>
        <w:t>predavač v.š.endokrinolog-dijabetolog,</w:t>
      </w:r>
    </w:p>
    <w:p w14:paraId="175BEE0F" w14:textId="19FCD58E" w:rsidR="00534FC7" w:rsidRPr="00534FC7" w:rsidRDefault="00534FC7" w:rsidP="00534FC7">
      <w:pPr>
        <w:jc w:val="center"/>
        <w:rPr>
          <w:sz w:val="36"/>
          <w:szCs w:val="36"/>
        </w:rPr>
      </w:pPr>
      <w:r w:rsidRPr="00534FC7">
        <w:rPr>
          <w:sz w:val="36"/>
          <w:szCs w:val="36"/>
        </w:rPr>
        <w:t>znanstvenik suradnik Sveučilišta u Zagrebu</w:t>
      </w:r>
    </w:p>
    <w:sectPr w:rsidR="00534FC7" w:rsidRPr="00534FC7" w:rsidSect="007E5B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C7"/>
    <w:rsid w:val="0019301C"/>
    <w:rsid w:val="004804A2"/>
    <w:rsid w:val="00534FC7"/>
    <w:rsid w:val="007E5B35"/>
    <w:rsid w:val="00A91E91"/>
    <w:rsid w:val="00CB56C9"/>
    <w:rsid w:val="00D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F209"/>
  <w15:chartTrackingRefBased/>
  <w15:docId w15:val="{558FD82D-4995-45BA-8882-B3F1AAE3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C7"/>
    <w:pPr>
      <w:spacing w:line="256" w:lineRule="auto"/>
    </w:pPr>
    <w:rPr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FC7"/>
    <w:pPr>
      <w:spacing w:after="0" w:line="240" w:lineRule="auto"/>
    </w:pPr>
    <w:rPr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Poliklinika Salzer</dc:creator>
  <cp:keywords/>
  <dc:description/>
  <cp:lastModifiedBy>Info Poliklinika Salzer</cp:lastModifiedBy>
  <cp:revision>3</cp:revision>
  <cp:lastPrinted>2025-10-30T12:21:00Z</cp:lastPrinted>
  <dcterms:created xsi:type="dcterms:W3CDTF">2024-01-11T12:47:00Z</dcterms:created>
  <dcterms:modified xsi:type="dcterms:W3CDTF">2025-10-30T12:21:00Z</dcterms:modified>
</cp:coreProperties>
</file>